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F2070" w:rsidRDefault="00D72CE6" w:rsidP="00DD4D18">
      <w:pPr>
        <w:pStyle w:val="1"/>
        <w:spacing w:after="240" w:line="240" w:lineRule="auto"/>
        <w:rPr>
          <w:rFonts w:ascii="Tahoma" w:hAnsi="Tahoma" w:cs="Tahoma"/>
          <w:color w:val="auto"/>
          <w:sz w:val="18"/>
          <w:szCs w:val="18"/>
        </w:rPr>
      </w:pPr>
      <w:bookmarkStart w:id="0" w:name="_Toc417476110"/>
      <w:bookmarkStart w:id="1" w:name="_Toc425781389"/>
      <w:r w:rsidRPr="00D72CE6">
        <w:rPr>
          <w:rFonts w:ascii="Tahoma" w:hAnsi="Tahoma" w:cs="Tahoma"/>
          <w:color w:val="auto"/>
          <w:sz w:val="18"/>
          <w:szCs w:val="18"/>
        </w:rPr>
        <w:t xml:space="preserve">ΥΠΟΔΕΙΓΜΑ </w:t>
      </w:r>
      <w:r w:rsidR="002756EF">
        <w:rPr>
          <w:rFonts w:ascii="Tahoma" w:hAnsi="Tahoma" w:cs="Tahoma"/>
          <w:color w:val="auto"/>
          <w:sz w:val="18"/>
          <w:szCs w:val="18"/>
        </w:rPr>
        <w:t>4</w:t>
      </w:r>
      <w:bookmarkEnd w:id="1"/>
    </w:p>
    <w:tbl>
      <w:tblPr>
        <w:tblW w:w="9377" w:type="dxa"/>
        <w:tblInd w:w="87" w:type="dxa"/>
        <w:tblLook w:val="04A0"/>
      </w:tblPr>
      <w:tblGrid>
        <w:gridCol w:w="2998"/>
        <w:gridCol w:w="6379"/>
      </w:tblGrid>
      <w:tr w:rsidR="00F82124" w:rsidTr="007F4178">
        <w:trPr>
          <w:trHeight w:val="300"/>
        </w:trPr>
        <w:tc>
          <w:tcPr>
            <w:tcW w:w="93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Default="00F82124" w:rsidP="00265E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ΣΥΝΟΠΤΙΚΗ ΠΕΡΙΓΡΑΦΗ ΤΗΡΟΥΜΕΝΩΝ ΔΙΑΔΙΚΑΣΙΩΝ</w:t>
            </w: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Κωδικός διαδικασίας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Όνομα διαδικασίας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π.χ. Δ.02.01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π.χ. Προετοιμασία και διενέργεια διαγωνισμού - Αξιολόγηση προσφορών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</w:tbl>
    <w:p w:rsidR="00D90C4F" w:rsidRDefault="00D90C4F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:rsidR="0038581C" w:rsidRPr="004B7BCF" w:rsidRDefault="0038581C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:rsidR="00B408A2" w:rsidRPr="00B408A2" w:rsidRDefault="00B408A2" w:rsidP="00B408A2">
      <w:pPr>
        <w:spacing w:before="60" w:after="60" w:line="280" w:lineRule="atLeast"/>
        <w:jc w:val="both"/>
        <w:rPr>
          <w:rFonts w:ascii="Tahoma" w:hAnsi="Tahoma" w:cs="Tahoma"/>
          <w:b/>
          <w:sz w:val="18"/>
          <w:szCs w:val="18"/>
          <w:u w:val="single"/>
        </w:rPr>
      </w:pPr>
      <w:r w:rsidRPr="00B408A2">
        <w:rPr>
          <w:rFonts w:ascii="Tahoma" w:hAnsi="Tahoma" w:cs="Tahoma"/>
          <w:b/>
          <w:sz w:val="18"/>
          <w:szCs w:val="18"/>
          <w:u w:val="single"/>
        </w:rPr>
        <w:t xml:space="preserve">Ή Εναλλακτικός τρόπος τεκμηρίωσης της διοικητικής ικανότητας μέσω πιστοποίησης από τρίτους φορείς </w:t>
      </w:r>
    </w:p>
    <w:p w:rsidR="00633BC8" w:rsidRPr="004B7BCF" w:rsidRDefault="00633BC8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D90C4F" w:rsidRPr="00CA2EE0" w:rsidTr="0038581C">
        <w:trPr>
          <w:trHeight w:val="418"/>
        </w:trPr>
        <w:tc>
          <w:tcPr>
            <w:tcW w:w="9464" w:type="dxa"/>
            <w:shd w:val="clear" w:color="auto" w:fill="auto"/>
          </w:tcPr>
          <w:p w:rsidR="00B31575" w:rsidRPr="00CA2EE0" w:rsidRDefault="00D72CE6" w:rsidP="005F4F00">
            <w:pPr>
              <w:pStyle w:val="1"/>
              <w:spacing w:line="276" w:lineRule="auto"/>
              <w:outlineLvl w:val="0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CA2EE0">
              <w:rPr>
                <w:rFonts w:ascii="Tahoma" w:hAnsi="Tahoma" w:cs="Tahoma"/>
                <w:color w:val="auto"/>
                <w:sz w:val="18"/>
                <w:szCs w:val="18"/>
              </w:rPr>
              <w:t>Υ</w:t>
            </w:r>
            <w:r w:rsidRPr="006A3DB1">
              <w:rPr>
                <w:rFonts w:ascii="Tahoma" w:hAnsi="Tahoma" w:cs="Tahoma"/>
                <w:color w:val="auto"/>
                <w:sz w:val="18"/>
                <w:szCs w:val="18"/>
              </w:rPr>
              <w:t xml:space="preserve">ΠΟΔΕΙΓΜΑ </w:t>
            </w:r>
            <w:r w:rsidR="002756EF" w:rsidRPr="006A3DB1">
              <w:rPr>
                <w:rFonts w:ascii="Tahoma" w:hAnsi="Tahoma" w:cs="Tahoma"/>
                <w:color w:val="auto"/>
                <w:sz w:val="18"/>
                <w:szCs w:val="18"/>
              </w:rPr>
              <w:t>5</w:t>
            </w:r>
          </w:p>
        </w:tc>
      </w:tr>
    </w:tbl>
    <w:p w:rsidR="007E508D" w:rsidRDefault="007E508D" w:rsidP="003C773E">
      <w:pPr>
        <w:spacing w:after="0" w:line="240" w:lineRule="auto"/>
      </w:pPr>
    </w:p>
    <w:tbl>
      <w:tblPr>
        <w:tblStyle w:val="ac"/>
        <w:tblW w:w="0" w:type="auto"/>
        <w:tblLook w:val="04A0"/>
      </w:tblPr>
      <w:tblGrid>
        <w:gridCol w:w="3638"/>
        <w:gridCol w:w="4667"/>
        <w:gridCol w:w="1152"/>
      </w:tblGrid>
      <w:tr w:rsidR="007E508D" w:rsidRPr="00585DA5" w:rsidTr="009A3202">
        <w:trPr>
          <w:trHeight w:val="554"/>
        </w:trPr>
        <w:tc>
          <w:tcPr>
            <w:tcW w:w="9457" w:type="dxa"/>
            <w:gridSpan w:val="3"/>
            <w:hideMark/>
          </w:tcPr>
          <w:p w:rsidR="007E508D" w:rsidRPr="00585DA5" w:rsidRDefault="007E508D" w:rsidP="00CA2EE0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ΥΠΑΡΞΗ ΠΙΣΤΟΠΟΙΗΣΗΣ ISΟ 9001 ή ΕΛΟΤ 1429 ΣΕ ΙΣΧΥ</w:t>
            </w:r>
          </w:p>
        </w:tc>
      </w:tr>
      <w:tr w:rsidR="007E508D" w:rsidRPr="00585DA5" w:rsidTr="007E508D">
        <w:trPr>
          <w:trHeight w:val="1080"/>
        </w:trPr>
        <w:tc>
          <w:tcPr>
            <w:tcW w:w="3638" w:type="dxa"/>
            <w:hideMark/>
          </w:tcPr>
          <w:p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Αριθμός πιστοποιητικού και επισύναψη σε PDF  του πιστοποιητικού και της πλέον πρόσφατης επιθεώρησης</w:t>
            </w:r>
          </w:p>
        </w:tc>
        <w:tc>
          <w:tcPr>
            <w:tcW w:w="4667" w:type="dxa"/>
            <w:hideMark/>
          </w:tcPr>
          <w:p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Οργανισμός που το εξέδωσε και αριθμός/φορέας διαπίστευσής του (επισυνάπτεται σε PDF  η διαπίστευση του πιστοποιητικού οργανισμού)</w:t>
            </w:r>
          </w:p>
        </w:tc>
        <w:tc>
          <w:tcPr>
            <w:tcW w:w="1152" w:type="dxa"/>
            <w:hideMark/>
          </w:tcPr>
          <w:p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Πεδίο πιστοποίησης</w:t>
            </w:r>
          </w:p>
        </w:tc>
      </w:tr>
      <w:tr w:rsidR="007E508D" w:rsidRPr="00585DA5" w:rsidTr="007E508D">
        <w:trPr>
          <w:trHeight w:val="840"/>
        </w:trPr>
        <w:tc>
          <w:tcPr>
            <w:tcW w:w="3638" w:type="dxa"/>
            <w:noWrap/>
            <w:hideMark/>
          </w:tcPr>
          <w:p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67" w:type="dxa"/>
            <w:noWrap/>
            <w:hideMark/>
          </w:tcPr>
          <w:p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2" w:type="dxa"/>
            <w:noWrap/>
            <w:hideMark/>
          </w:tcPr>
          <w:p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bookmarkEnd w:id="0"/>
    </w:tbl>
    <w:p w:rsidR="00260350" w:rsidRDefault="00260350" w:rsidP="007F02A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Tahoma" w:eastAsia="Calibri" w:hAnsi="Tahoma" w:cs="Tahoma"/>
          <w:b w:val="0"/>
          <w:sz w:val="18"/>
          <w:szCs w:val="18"/>
          <w:u w:val="single"/>
        </w:rPr>
      </w:pPr>
    </w:p>
    <w:sectPr w:rsidR="00260350" w:rsidSect="007F02AE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D3B" w:rsidRDefault="00EB1D3B" w:rsidP="005401A4">
      <w:pPr>
        <w:spacing w:after="0" w:line="240" w:lineRule="auto"/>
      </w:pPr>
      <w:r>
        <w:separator/>
      </w:r>
    </w:p>
  </w:endnote>
  <w:endnote w:type="continuationSeparator" w:id="1">
    <w:p w:rsidR="00EB1D3B" w:rsidRDefault="00EB1D3B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A3" w:rsidRDefault="00F921A3" w:rsidP="00A76850">
    <w:pPr>
      <w:pStyle w:val="aa"/>
      <w:jc w:val="center"/>
    </w:pPr>
  </w:p>
  <w:tbl>
    <w:tblPr>
      <w:tblW w:w="8599" w:type="dxa"/>
      <w:tblLayout w:type="fixed"/>
      <w:tblLook w:val="0000"/>
    </w:tblPr>
    <w:tblGrid>
      <w:gridCol w:w="78"/>
      <w:gridCol w:w="3383"/>
      <w:gridCol w:w="2850"/>
      <w:gridCol w:w="1344"/>
      <w:gridCol w:w="850"/>
      <w:gridCol w:w="94"/>
    </w:tblGrid>
    <w:tr w:rsidR="00F921A3" w:rsidTr="000034D9">
      <w:trPr>
        <w:gridAfter w:val="1"/>
        <w:wAfter w:w="94" w:type="dxa"/>
      </w:trPr>
      <w:tc>
        <w:tcPr>
          <w:tcW w:w="7655" w:type="dxa"/>
          <w:gridSpan w:val="4"/>
          <w:shd w:val="clear" w:color="auto" w:fill="DDDDDD"/>
          <w:vAlign w:val="center"/>
        </w:tcPr>
        <w:p w:rsidR="00F921A3" w:rsidRPr="00BB553A" w:rsidRDefault="00F921A3" w:rsidP="000034D9">
          <w:pPr>
            <w:pStyle w:val="aa"/>
            <w:snapToGrid w:val="0"/>
          </w:pPr>
          <w:r>
            <w:t>ΠΑΡΑΡΤΗΜΑ Ι – ΔΙΑΧΕΙΡΙΣΤΙΚΗ ΙΚΑΝΟΤΗΤΑ</w:t>
          </w:r>
        </w:p>
      </w:tc>
      <w:tc>
        <w:tcPr>
          <w:tcW w:w="850" w:type="dxa"/>
          <w:shd w:val="clear" w:color="auto" w:fill="990000"/>
        </w:tcPr>
        <w:p w:rsidR="00F921A3" w:rsidRPr="00BB553A" w:rsidRDefault="00E251FC" w:rsidP="000034D9">
          <w:pPr>
            <w:pStyle w:val="aa"/>
            <w:jc w:val="center"/>
          </w:pPr>
          <w:r>
            <w:fldChar w:fldCharType="begin"/>
          </w:r>
          <w:r w:rsidR="007E6EBD">
            <w:instrText xml:space="preserve"> PAGE </w:instrText>
          </w:r>
          <w:r>
            <w:fldChar w:fldCharType="separate"/>
          </w:r>
          <w:r w:rsidR="00F921A3">
            <w:rPr>
              <w:noProof/>
            </w:rPr>
            <w:t>13</w:t>
          </w:r>
          <w:r>
            <w:rPr>
              <w:noProof/>
            </w:rPr>
            <w:fldChar w:fldCharType="end"/>
          </w:r>
        </w:p>
      </w:tc>
    </w:tr>
    <w:tr w:rsidR="00F921A3" w:rsidRPr="00C54013" w:rsidTr="000034D9">
      <w:tblPrEx>
        <w:tblBorders>
          <w:top w:val="single" w:sz="4" w:space="0" w:color="auto"/>
        </w:tblBorders>
        <w:tblLook w:val="01E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921A3" w:rsidRPr="00C54013" w:rsidRDefault="00F921A3" w:rsidP="000034D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: Ο.Ι.1_1</w:t>
          </w:r>
        </w:p>
        <w:p w:rsidR="00F921A3" w:rsidRPr="00C54013" w:rsidRDefault="00F921A3" w:rsidP="000034D9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C5401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921A3" w:rsidRPr="00C54013" w:rsidRDefault="00F921A3" w:rsidP="000034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22.06.15  </w:t>
          </w:r>
        </w:p>
      </w:tc>
      <w:tc>
        <w:tcPr>
          <w:tcW w:w="2850" w:type="dxa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921A3" w:rsidRPr="00C54013" w:rsidRDefault="00F921A3" w:rsidP="000034D9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88" w:type="dxa"/>
          <w:gridSpan w:val="3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21A3" w:rsidRDefault="00F921A3" w:rsidP="00A76850">
    <w:pPr>
      <w:pStyle w:val="aa"/>
      <w:jc w:val="center"/>
    </w:pPr>
  </w:p>
  <w:p w:rsidR="00F921A3" w:rsidRDefault="00F921A3" w:rsidP="00A76850">
    <w:pPr>
      <w:pStyle w:val="aa"/>
    </w:pPr>
  </w:p>
  <w:p w:rsidR="00F921A3" w:rsidRPr="00AF688E" w:rsidRDefault="00F921A3" w:rsidP="00AF68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D3B" w:rsidRDefault="00EB1D3B" w:rsidP="005401A4">
      <w:pPr>
        <w:spacing w:after="0" w:line="240" w:lineRule="auto"/>
      </w:pPr>
      <w:r>
        <w:separator/>
      </w:r>
    </w:p>
  </w:footnote>
  <w:footnote w:type="continuationSeparator" w:id="1">
    <w:p w:rsidR="00EB1D3B" w:rsidRDefault="00EB1D3B" w:rsidP="00540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1"/>
  </w:num>
  <w:num w:numId="2">
    <w:abstractNumId w:val="38"/>
  </w:num>
  <w:num w:numId="3">
    <w:abstractNumId w:val="39"/>
  </w:num>
  <w:num w:numId="4">
    <w:abstractNumId w:val="35"/>
  </w:num>
  <w:num w:numId="5">
    <w:abstractNumId w:val="50"/>
  </w:num>
  <w:num w:numId="6">
    <w:abstractNumId w:val="43"/>
  </w:num>
  <w:num w:numId="7">
    <w:abstractNumId w:val="24"/>
  </w:num>
  <w:num w:numId="8">
    <w:abstractNumId w:val="37"/>
  </w:num>
  <w:num w:numId="9">
    <w:abstractNumId w:val="25"/>
  </w:num>
  <w:num w:numId="10">
    <w:abstractNumId w:val="9"/>
  </w:num>
  <w:num w:numId="11">
    <w:abstractNumId w:val="23"/>
  </w:num>
  <w:num w:numId="12">
    <w:abstractNumId w:val="26"/>
  </w:num>
  <w:num w:numId="13">
    <w:abstractNumId w:val="30"/>
  </w:num>
  <w:num w:numId="14">
    <w:abstractNumId w:val="12"/>
  </w:num>
  <w:num w:numId="15">
    <w:abstractNumId w:val="47"/>
  </w:num>
  <w:num w:numId="16">
    <w:abstractNumId w:val="21"/>
  </w:num>
  <w:num w:numId="17">
    <w:abstractNumId w:val="54"/>
  </w:num>
  <w:num w:numId="18">
    <w:abstractNumId w:val="13"/>
  </w:num>
  <w:num w:numId="19">
    <w:abstractNumId w:val="17"/>
  </w:num>
  <w:num w:numId="20">
    <w:abstractNumId w:val="0"/>
  </w:num>
  <w:num w:numId="21">
    <w:abstractNumId w:val="34"/>
  </w:num>
  <w:num w:numId="22">
    <w:abstractNumId w:val="4"/>
  </w:num>
  <w:num w:numId="23">
    <w:abstractNumId w:val="8"/>
  </w:num>
  <w:num w:numId="24">
    <w:abstractNumId w:val="5"/>
  </w:num>
  <w:num w:numId="25">
    <w:abstractNumId w:val="27"/>
  </w:num>
  <w:num w:numId="26">
    <w:abstractNumId w:val="22"/>
  </w:num>
  <w:num w:numId="27">
    <w:abstractNumId w:val="33"/>
  </w:num>
  <w:num w:numId="28">
    <w:abstractNumId w:val="16"/>
  </w:num>
  <w:num w:numId="29">
    <w:abstractNumId w:val="15"/>
  </w:num>
  <w:num w:numId="30">
    <w:abstractNumId w:val="41"/>
  </w:num>
  <w:num w:numId="31">
    <w:abstractNumId w:val="32"/>
  </w:num>
  <w:num w:numId="32">
    <w:abstractNumId w:val="45"/>
  </w:num>
  <w:num w:numId="33">
    <w:abstractNumId w:val="28"/>
  </w:num>
  <w:num w:numId="34">
    <w:abstractNumId w:val="6"/>
  </w:num>
  <w:num w:numId="35">
    <w:abstractNumId w:val="3"/>
  </w:num>
  <w:num w:numId="36">
    <w:abstractNumId w:val="46"/>
  </w:num>
  <w:num w:numId="37">
    <w:abstractNumId w:val="44"/>
  </w:num>
  <w:num w:numId="38">
    <w:abstractNumId w:val="36"/>
  </w:num>
  <w:num w:numId="39">
    <w:abstractNumId w:val="49"/>
  </w:num>
  <w:num w:numId="40">
    <w:abstractNumId w:val="7"/>
  </w:num>
  <w:num w:numId="41">
    <w:abstractNumId w:val="10"/>
  </w:num>
  <w:num w:numId="42">
    <w:abstractNumId w:val="18"/>
  </w:num>
  <w:num w:numId="43">
    <w:abstractNumId w:val="53"/>
  </w:num>
  <w:num w:numId="44">
    <w:abstractNumId w:val="29"/>
  </w:num>
  <w:num w:numId="45">
    <w:abstractNumId w:val="14"/>
  </w:num>
  <w:num w:numId="46">
    <w:abstractNumId w:val="55"/>
  </w:num>
  <w:num w:numId="47">
    <w:abstractNumId w:val="19"/>
  </w:num>
  <w:num w:numId="48">
    <w:abstractNumId w:val="51"/>
  </w:num>
  <w:num w:numId="49">
    <w:abstractNumId w:val="20"/>
  </w:num>
  <w:num w:numId="50">
    <w:abstractNumId w:val="42"/>
  </w:num>
  <w:num w:numId="51">
    <w:abstractNumId w:val="11"/>
  </w:num>
  <w:num w:numId="52">
    <w:abstractNumId w:val="2"/>
  </w:num>
  <w:num w:numId="53">
    <w:abstractNumId w:val="52"/>
  </w:num>
  <w:num w:numId="54">
    <w:abstractNumId w:val="48"/>
  </w:num>
  <w:num w:numId="55">
    <w:abstractNumId w:val="1"/>
  </w:num>
  <w:num w:numId="56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B2851"/>
    <w:rsid w:val="001B4BD1"/>
    <w:rsid w:val="001C3E33"/>
    <w:rsid w:val="001C5F15"/>
    <w:rsid w:val="001C6005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7457"/>
    <w:rsid w:val="00327E32"/>
    <w:rsid w:val="00351717"/>
    <w:rsid w:val="00353044"/>
    <w:rsid w:val="0036326F"/>
    <w:rsid w:val="003637ED"/>
    <w:rsid w:val="003710EC"/>
    <w:rsid w:val="00373064"/>
    <w:rsid w:val="003754C8"/>
    <w:rsid w:val="00376093"/>
    <w:rsid w:val="0038012B"/>
    <w:rsid w:val="003807F6"/>
    <w:rsid w:val="00382394"/>
    <w:rsid w:val="0038581C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7076"/>
    <w:rsid w:val="00465054"/>
    <w:rsid w:val="00472BAD"/>
    <w:rsid w:val="00472E94"/>
    <w:rsid w:val="00473530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4F00"/>
    <w:rsid w:val="005F4F77"/>
    <w:rsid w:val="00600177"/>
    <w:rsid w:val="00600E59"/>
    <w:rsid w:val="00600EED"/>
    <w:rsid w:val="006072B5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E6EBD"/>
    <w:rsid w:val="007F02AE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08A2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51FC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B1D09"/>
    <w:rsid w:val="00EB1D3B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5120B"/>
    <w:rsid w:val="00F615A1"/>
    <w:rsid w:val="00F67537"/>
    <w:rsid w:val="00F67CF5"/>
    <w:rsid w:val="00F746EA"/>
    <w:rsid w:val="00F757E4"/>
    <w:rsid w:val="00F82124"/>
    <w:rsid w:val="00F83094"/>
    <w:rsid w:val="00F921A3"/>
    <w:rsid w:val="00F92CAD"/>
    <w:rsid w:val="00F9550A"/>
    <w:rsid w:val="00F95B53"/>
    <w:rsid w:val="00FA213A"/>
    <w:rsid w:val="00FA21F0"/>
    <w:rsid w:val="00FB0F5F"/>
    <w:rsid w:val="00FB1349"/>
    <w:rsid w:val="00FB7413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6E41B-E1B1-4E02-B2E5-B0813D2B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MARIA PEKOU</cp:lastModifiedBy>
  <cp:revision>5</cp:revision>
  <cp:lastPrinted>2015-06-10T10:33:00Z</cp:lastPrinted>
  <dcterms:created xsi:type="dcterms:W3CDTF">2015-12-11T06:30:00Z</dcterms:created>
  <dcterms:modified xsi:type="dcterms:W3CDTF">2015-12-11T06:37:00Z</dcterms:modified>
</cp:coreProperties>
</file>